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lang w:val="en-US" w:eastAsia="zh-CN"/>
        </w:rPr>
      </w:pPr>
      <w:r>
        <w:rPr>
          <w:rFonts w:hint="eastAsia"/>
          <w:lang w:val="en-US" w:eastAsia="zh-CN"/>
        </w:rPr>
        <w:t>选择题</w:t>
      </w:r>
    </w:p>
    <w:p>
      <w:pPr>
        <w:numPr>
          <w:ilvl w:val="0"/>
          <w:numId w:val="2"/>
        </w:numPr>
        <w:rPr>
          <w:rFonts w:hint="eastAsia"/>
          <w:lang w:val="en-US" w:eastAsia="zh-CN"/>
        </w:rPr>
      </w:pPr>
      <w:r>
        <w:rPr>
          <w:rFonts w:hint="eastAsia"/>
          <w:lang w:val="en-US" w:eastAsia="zh-CN"/>
        </w:rPr>
        <w:t>A 2.B 3.C 4.D 5.ACD  6.ABCDE  7.B  8.ABD  9.BCD  10.A  11. B  12.AD  13.D  14.AB</w:t>
      </w:r>
    </w:p>
    <w:p>
      <w:pPr>
        <w:numPr>
          <w:ilvl w:val="0"/>
          <w:numId w:val="3"/>
        </w:numPr>
        <w:rPr>
          <w:rFonts w:hint="eastAsia"/>
          <w:lang w:val="en-US" w:eastAsia="zh-CN"/>
        </w:rPr>
      </w:pPr>
      <w:r>
        <w:rPr>
          <w:rFonts w:hint="eastAsia"/>
          <w:lang w:val="en-US" w:eastAsia="zh-CN"/>
        </w:rPr>
        <w:t xml:space="preserve">AC  16.A  17.BD  18.AB  19.C  20.D  21.D  22.C  23.ACD </w:t>
      </w:r>
      <w:r>
        <w:rPr>
          <w:rFonts w:hint="eastAsia"/>
          <w:color w:val="C00000"/>
          <w:lang w:val="en-US" w:eastAsia="zh-CN"/>
        </w:rPr>
        <w:t xml:space="preserve"> 24.B</w:t>
      </w:r>
      <w:bookmarkStart w:id="0" w:name="_GoBack"/>
      <w:bookmarkEnd w:id="0"/>
      <w:r>
        <w:rPr>
          <w:rFonts w:hint="eastAsia"/>
          <w:lang w:val="en-US" w:eastAsia="zh-CN"/>
        </w:rPr>
        <w:t xml:space="preserve">  25.A  26.D  27.D</w:t>
      </w:r>
    </w:p>
    <w:p>
      <w:pPr>
        <w:numPr>
          <w:ilvl w:val="0"/>
          <w:numId w:val="4"/>
        </w:numPr>
        <w:rPr>
          <w:rFonts w:hint="eastAsia"/>
          <w:lang w:val="en-US" w:eastAsia="zh-CN"/>
        </w:rPr>
      </w:pPr>
      <w:r>
        <w:rPr>
          <w:rFonts w:hint="eastAsia"/>
          <w:lang w:val="en-US" w:eastAsia="zh-CN"/>
        </w:rPr>
        <w:t>B  29.ABC  30.ACD  31.ABCD  32.ACD</w:t>
      </w:r>
    </w:p>
    <w:p>
      <w:pPr>
        <w:numPr>
          <w:ilvl w:val="0"/>
          <w:numId w:val="1"/>
        </w:numPr>
        <w:ind w:left="0" w:leftChars="0" w:firstLine="0" w:firstLineChars="0"/>
        <w:rPr>
          <w:rFonts w:hint="eastAsia"/>
          <w:lang w:val="en-US" w:eastAsia="zh-CN"/>
        </w:rPr>
      </w:pPr>
      <w:r>
        <w:rPr>
          <w:rFonts w:hint="eastAsia"/>
          <w:lang w:val="en-US" w:eastAsia="zh-CN"/>
        </w:rPr>
        <w:t>综合应用</w:t>
      </w:r>
    </w:p>
    <w:p>
      <w:pPr>
        <w:pStyle w:val="4"/>
        <w:rPr>
          <w:rFonts w:ascii="宋体" w:hAnsi="宋体"/>
          <w:b/>
          <w:bCs/>
          <w:color w:val="auto"/>
        </w:rPr>
      </w:pPr>
      <w:r>
        <w:rPr>
          <w:rFonts w:hint="eastAsia" w:ascii="宋体" w:hAnsi="宋体"/>
          <w:b/>
          <w:bCs/>
          <w:color w:val="auto"/>
        </w:rPr>
        <w:t>1.</w:t>
      </w:r>
      <w:r>
        <w:rPr>
          <w:rFonts w:hint="eastAsia" w:ascii="宋体" w:hAnsi="宋体"/>
          <w:b/>
          <w:bCs/>
          <w:color w:val="auto"/>
          <w:lang w:val="en-US" w:eastAsia="zh-CN"/>
        </w:rPr>
        <w:t>你使用的计算机属于什么类型？简述不同类型计算机的特点</w:t>
      </w:r>
      <w:r>
        <w:rPr>
          <w:rFonts w:hint="eastAsia" w:ascii="宋体" w:hAnsi="宋体"/>
          <w:b/>
          <w:bCs/>
          <w:color w:val="auto"/>
          <w:lang w:eastAsia="zh-CN"/>
        </w:rPr>
        <w:t>？</w:t>
      </w:r>
    </w:p>
    <w:p>
      <w:pPr>
        <w:pStyle w:val="4"/>
        <w:ind w:firstLine="420"/>
        <w:rPr>
          <w:rFonts w:hint="eastAsia" w:ascii="宋体" w:hAnsi="宋体"/>
          <w:kern w:val="2"/>
          <w:szCs w:val="21"/>
        </w:rPr>
      </w:pPr>
      <w:r>
        <w:rPr>
          <w:rFonts w:hint="eastAsia" w:ascii="宋体" w:hAnsi="宋体"/>
          <w:kern w:val="2"/>
          <w:szCs w:val="21"/>
        </w:rPr>
        <w:t>对于日常工作和生活中常见的微型计算机，根据其外观结构和便携性，又可分为台式计算机和便携式计算机。台式计算机包括台式机与一体机，便携式计算机包括笔记本电脑和平板电脑。</w:t>
      </w:r>
    </w:p>
    <w:p>
      <w:pPr>
        <w:pStyle w:val="4"/>
        <w:ind w:firstLine="420"/>
        <w:rPr>
          <w:rFonts w:ascii="宋体" w:hAnsi="宋体"/>
          <w:b/>
          <w:bCs/>
          <w:kern w:val="2"/>
          <w:szCs w:val="21"/>
        </w:rPr>
      </w:pPr>
      <w:r>
        <w:rPr>
          <w:rFonts w:hint="eastAsia" w:ascii="宋体" w:hAnsi="宋体"/>
          <w:b/>
          <w:bCs/>
          <w:kern w:val="2"/>
          <w:szCs w:val="21"/>
        </w:rPr>
        <w:t>台式机</w:t>
      </w:r>
    </w:p>
    <w:p>
      <w:pPr>
        <w:pStyle w:val="4"/>
        <w:ind w:firstLine="420"/>
        <w:rPr>
          <w:rFonts w:ascii="宋体" w:hAnsi="宋体"/>
          <w:kern w:val="2"/>
          <w:szCs w:val="21"/>
        </w:rPr>
      </w:pPr>
      <w:r>
        <w:rPr>
          <w:rFonts w:hint="eastAsia" w:ascii="宋体" w:hAnsi="宋体"/>
          <w:kern w:val="2"/>
          <w:szCs w:val="21"/>
        </w:rPr>
        <w:t>性能强劲，但占用空间较大，台式机的优点就是价格实惠，和笔记本相比，相同价格前提下配置较好，散热性较好，配件若损坏更换价格相对便宜，缺点就是笨重，耗电量大。</w:t>
      </w:r>
    </w:p>
    <w:p>
      <w:pPr>
        <w:pStyle w:val="4"/>
        <w:ind w:firstLine="420"/>
        <w:rPr>
          <w:rFonts w:ascii="宋体" w:hAnsi="宋体"/>
          <w:b/>
          <w:bCs/>
          <w:kern w:val="2"/>
          <w:szCs w:val="21"/>
        </w:rPr>
      </w:pPr>
      <w:r>
        <w:rPr>
          <w:rFonts w:hint="eastAsia" w:ascii="宋体" w:hAnsi="宋体"/>
          <w:b/>
          <w:bCs/>
          <w:kern w:val="2"/>
          <w:szCs w:val="21"/>
        </w:rPr>
        <w:t>一体机</w:t>
      </w:r>
    </w:p>
    <w:p>
      <w:pPr>
        <w:pStyle w:val="4"/>
        <w:ind w:firstLine="420"/>
        <w:rPr>
          <w:rFonts w:hint="eastAsia" w:ascii="宋体" w:hAnsi="宋体"/>
          <w:kern w:val="2"/>
          <w:szCs w:val="21"/>
        </w:rPr>
      </w:pPr>
      <w:r>
        <w:rPr>
          <w:rFonts w:hint="eastAsia" w:ascii="宋体" w:hAnsi="宋体"/>
          <w:kern w:val="2"/>
          <w:szCs w:val="21"/>
        </w:rPr>
        <w:t>是介于笔记本和台式电脑中间的一种电脑。它一般没有单独的机箱，把主板、CPU、显卡、内存、硬盘等都集成在显示器上面。由于不会经常移动，它不必过分追求轻薄而可以采用一些性能更强的台式机的配件。</w:t>
      </w:r>
    </w:p>
    <w:p>
      <w:pPr>
        <w:pStyle w:val="4"/>
        <w:ind w:firstLine="420"/>
        <w:rPr>
          <w:rFonts w:ascii="宋体" w:hAnsi="宋体"/>
          <w:b/>
          <w:bCs/>
          <w:kern w:val="2"/>
          <w:szCs w:val="21"/>
        </w:rPr>
      </w:pPr>
      <w:r>
        <w:rPr>
          <w:rFonts w:hint="eastAsia" w:ascii="宋体" w:hAnsi="宋体"/>
          <w:b/>
          <w:bCs/>
          <w:kern w:val="2"/>
          <w:szCs w:val="21"/>
        </w:rPr>
        <w:t>笔记本电脑</w:t>
      </w:r>
    </w:p>
    <w:p>
      <w:pPr>
        <w:pStyle w:val="4"/>
        <w:ind w:firstLine="420"/>
        <w:rPr>
          <w:rFonts w:hint="eastAsia" w:ascii="宋体" w:hAnsi="宋体" w:eastAsiaTheme="minorEastAsia"/>
          <w:kern w:val="2"/>
          <w:szCs w:val="21"/>
          <w:lang w:eastAsia="zh-CN"/>
        </w:rPr>
      </w:pPr>
      <w:r>
        <w:rPr>
          <w:rFonts w:hint="eastAsia" w:ascii="宋体" w:hAnsi="宋体"/>
          <w:kern w:val="2"/>
          <w:szCs w:val="21"/>
        </w:rPr>
        <w:t>其最大的特点就是机身小巧，相比PC携带方便。Notebook Computer，又称手提电脑、掌上电脑或膝上型电脑，是一种小型、可便于携带的个人电脑，通常重1-3公斤。当前的发展趋势是体积越来越小，重量越来越轻，而功能却越发强大。有配置电池，可一定时间内脱离外置电源使用</w:t>
      </w:r>
      <w:r>
        <w:rPr>
          <w:rFonts w:hint="eastAsia" w:ascii="宋体" w:hAnsi="宋体"/>
          <w:kern w:val="2"/>
          <w:szCs w:val="21"/>
          <w:lang w:eastAsia="zh-CN"/>
        </w:rPr>
        <w:t>。</w:t>
      </w:r>
    </w:p>
    <w:p>
      <w:pPr>
        <w:pStyle w:val="4"/>
        <w:ind w:firstLine="420"/>
        <w:rPr>
          <w:rFonts w:ascii="宋体" w:hAnsi="宋体"/>
          <w:b/>
          <w:bCs/>
          <w:kern w:val="2"/>
          <w:szCs w:val="21"/>
        </w:rPr>
      </w:pPr>
      <w:r>
        <w:rPr>
          <w:rFonts w:hint="eastAsia" w:ascii="宋体" w:hAnsi="宋体"/>
          <w:b/>
          <w:bCs/>
          <w:kern w:val="2"/>
          <w:szCs w:val="21"/>
        </w:rPr>
        <w:t>平板电脑</w:t>
      </w:r>
    </w:p>
    <w:p>
      <w:pPr>
        <w:pStyle w:val="4"/>
        <w:ind w:firstLine="420"/>
        <w:jc w:val="left"/>
        <w:rPr>
          <w:rFonts w:hint="eastAsia" w:ascii="宋体" w:hAnsi="宋体"/>
          <w:kern w:val="2"/>
          <w:szCs w:val="21"/>
        </w:rPr>
      </w:pPr>
      <w:r>
        <w:rPr>
          <w:rFonts w:hint="eastAsia" w:ascii="宋体" w:hAnsi="宋体"/>
          <w:kern w:val="2"/>
          <w:szCs w:val="21"/>
        </w:rPr>
        <w:t xml:space="preserve"> 更加轻便，因此携带方便，而且辐射更小，发热量很低；应用很多，使用很方便；而且可以接入WIFI网络，能看视频，屏幕又清晰；电池方面，待机时间比笔记本电脑长。</w:t>
      </w:r>
    </w:p>
    <w:p>
      <w:pPr>
        <w:pStyle w:val="4"/>
        <w:rPr>
          <w:rFonts w:hint="default" w:ascii="宋体" w:hAnsi="宋体"/>
          <w:b/>
          <w:bCs/>
          <w:color w:val="C00000"/>
          <w:lang w:val="en-US"/>
        </w:rPr>
      </w:pPr>
      <w:r>
        <w:rPr>
          <w:rFonts w:hint="eastAsia" w:ascii="宋体" w:hAnsi="宋体"/>
          <w:b/>
          <w:bCs/>
          <w:color w:val="auto"/>
        </w:rPr>
        <w:t>2.</w:t>
      </w:r>
      <w:r>
        <w:rPr>
          <w:rFonts w:hint="eastAsia" w:ascii="宋体" w:hAnsi="宋体" w:cs="宋体"/>
          <w:b/>
          <w:bCs/>
          <w:color w:val="auto"/>
          <w:szCs w:val="21"/>
          <w:lang w:val="en-US" w:eastAsia="zh-CN"/>
        </w:rPr>
        <w:t>主板有哪些部分组成？笔记本电脑主板与台式机主板有什么区别？</w:t>
      </w:r>
    </w:p>
    <w:p>
      <w:pPr>
        <w:pStyle w:val="4"/>
        <w:ind w:firstLine="420"/>
        <w:jc w:val="left"/>
        <w:rPr>
          <w:rFonts w:hint="eastAsia"/>
        </w:rPr>
      </w:pPr>
      <w:r>
        <w:rPr>
          <w:rFonts w:hint="eastAsia"/>
          <w:b/>
          <w:bCs/>
        </w:rPr>
        <w:t>一</w:t>
      </w:r>
      <w:r>
        <w:rPr>
          <w:rFonts w:hint="eastAsia"/>
        </w:rPr>
        <w:t>块主板主要由以下部分组成：1、电子元器件。包括芯片组、BIOS芯片、I/O芯片、时钟芯片、串口芯片、门电路芯片、监控芯片、电源控制芯片、三极管、场效应管、二极管、电阻、电容等。2、插槽与接口。包括CPU插槽、内存插槽、PCI- E插槽、USB接口、IDE接口、SATA接口、FDD软驱接口、LPT并行接口、COM串行接口、PS/2键盘鼠标接口等，还包括集成声卡、网卡和显卡接口等。3、电路。包括供电电路、时钟电路、复位电路、开机电路、BIOS电路、接口电路等。4、总线。包括处理器总线、内存总线、I/O总线、连接器总线、特殊总线等。</w:t>
      </w:r>
    </w:p>
    <w:p>
      <w:pPr>
        <w:ind w:firstLine="495"/>
        <w:jc w:val="left"/>
      </w:pPr>
      <w:r>
        <w:rPr>
          <w:rFonts w:hint="eastAsia"/>
        </w:rPr>
        <w:t>笔记本主板与台式主板的差异：1、非标准的（所以可替换性差）；2、相对较小（可扩展性差）；3、移动专用芯片、元器件（与体积、功耗、发热有关）；4、双面元器件分布。</w:t>
      </w:r>
    </w:p>
    <w:p>
      <w:pPr>
        <w:pStyle w:val="4"/>
        <w:rPr>
          <w:rFonts w:hint="eastAsia" w:ascii="宋体" w:hAnsi="宋体"/>
          <w:b/>
          <w:bCs/>
          <w:color w:val="auto"/>
          <w:lang w:val="en-US" w:eastAsia="zh-CN"/>
        </w:rPr>
      </w:pPr>
      <w:r>
        <w:rPr>
          <w:rFonts w:hint="eastAsia" w:ascii="宋体" w:hAnsi="宋体"/>
          <w:b/>
          <w:bCs/>
          <w:color w:val="auto"/>
          <w:lang w:val="en-US" w:eastAsia="zh-CN"/>
        </w:rPr>
        <w:t>3.查看自己使用的计算机CPU类型，并简述CPU的参数有哪些？</w:t>
      </w:r>
    </w:p>
    <w:p>
      <w:pPr>
        <w:ind w:firstLine="495"/>
        <w:jc w:val="left"/>
      </w:pPr>
      <w:r>
        <w:rPr>
          <w:rFonts w:hint="eastAsia"/>
          <w:b/>
          <w:bCs/>
        </w:rPr>
        <w:t>主频：</w:t>
      </w:r>
      <w:r>
        <w:rPr>
          <w:rFonts w:hint="eastAsia"/>
        </w:rPr>
        <w:t xml:space="preserve">主频也叫时钟频率，单位是MHz，主要用来表示CPU的运算速度。CPU的主频由外频和倍频系数来确定，两者的乘积就是主频。CPU的主频与外频之间存在着一个比值关系，这个比值就是倍频系数，简称倍频。倍频可以在1.5～23倍范围之间，甚至更高，以0.5为一个间隔单位。外频和倍频其中任何一项提高，都可以使CPU的主频上升。由于CPU主频并不直接代表运算速度，所以在特定的情况下，很可能会出现主频较高的CPU实际运算速度较低的现象。因此，主频仅仅是CPU性能表现的一个方面，而不代表CPU的全部性能。 </w:t>
      </w:r>
    </w:p>
    <w:p>
      <w:pPr>
        <w:ind w:firstLine="495"/>
        <w:jc w:val="left"/>
      </w:pPr>
      <w:r>
        <w:rPr>
          <w:rFonts w:hint="eastAsia"/>
          <w:b/>
          <w:bCs/>
        </w:rPr>
        <w:t>FSB：</w:t>
      </w:r>
      <w:r>
        <w:rPr>
          <w:rFonts w:hint="eastAsia"/>
        </w:rPr>
        <w:t>前端总线（Front Side Bus，简称FSB）频率也即CPU的外部时钟频率，它是CPU和北桥芯片之间数据总线传输时钟频率。前端总线频率越高，就意味着单位时间内传输的数据量也就越大。目前常见笔记本电脑CPU的前端总线频率范围在400MHz～1066MHz之间。</w:t>
      </w:r>
    </w:p>
    <w:p>
      <w:pPr>
        <w:ind w:firstLine="495"/>
        <w:jc w:val="left"/>
      </w:pPr>
      <w:r>
        <w:rPr>
          <w:rFonts w:hint="eastAsia"/>
        </w:rPr>
        <w:t>在计算机系统中，CPU高速缓存（英语：CPU Cache，在本文中简称缓存）是用于减少处理器访问内存所需平均时间的部件。在金字塔式存储体系中它位于自顶向下的第二层，仅次于CPU寄存器。其容量远小于内存，但速度却可以接近处理器的频率。</w:t>
      </w:r>
    </w:p>
    <w:p>
      <w:pPr>
        <w:ind w:firstLine="495"/>
        <w:jc w:val="left"/>
      </w:pPr>
      <w:r>
        <w:rPr>
          <w:rFonts w:hint="eastAsia"/>
          <w:b/>
          <w:bCs/>
        </w:rPr>
        <w:t>内部缓存：</w:t>
      </w:r>
      <w:r>
        <w:rPr>
          <w:rFonts w:hint="eastAsia"/>
        </w:rPr>
        <w:t>封闭在CPU芯片内部的高速缓存，用于暂时存储CPU运算时的部分指令和数据，存取速度与CPU主频一致。高速缓冲存储器均由静态RAM组成，结构较复杂，一般L1缓存的容量通常在32KB～256KB之间 。L1缓存越大，CPU工作时与存取速度较慢的L2缓存和内存间交换数据的次数就越少，相对CPU的运算速度可以提高。</w:t>
      </w:r>
    </w:p>
    <w:p>
      <w:pPr>
        <w:ind w:firstLine="495"/>
        <w:jc w:val="left"/>
      </w:pPr>
      <w:r>
        <w:rPr>
          <w:rFonts w:hint="eastAsia"/>
          <w:b/>
          <w:bCs/>
        </w:rPr>
        <w:t>外部缓存：</w:t>
      </w:r>
      <w:r>
        <w:rPr>
          <w:rFonts w:hint="eastAsia"/>
        </w:rPr>
        <w:t>CPU二级高速缓存，分内部和外部两种模块。内部的芯片二级缓存运行速度与主频相同，而外部的二级缓存则只有主频的一半。L2高速缓存容量也会影响CPU的性能，原则上是越大越好，目前笔记本电脑Intel CPU的L2缓存容量一般在1MB～4MB之间。同时代AMD的CPU L2缓存容量相对较小。</w:t>
      </w:r>
    </w:p>
    <w:p>
      <w:pPr>
        <w:ind w:firstLine="495"/>
        <w:jc w:val="left"/>
      </w:pPr>
      <w:r>
        <w:rPr>
          <w:rFonts w:hint="eastAsia"/>
          <w:b/>
          <w:bCs/>
        </w:rPr>
        <w:t>总线宽度：</w:t>
      </w:r>
      <w:r>
        <w:rPr>
          <w:rFonts w:hint="eastAsia"/>
        </w:rPr>
        <w:t>地址总线宽度决定了CPU可以访问的物理地址空间，简单地说，就是CPU到底能够使用多大容量的内存。当前32位地址总线的CPU理论上可以访问4GB的存储空间，同时具备64位数据位宽的传输能力。</w:t>
      </w:r>
    </w:p>
    <w:p>
      <w:pPr>
        <w:ind w:firstLine="495"/>
        <w:jc w:val="left"/>
      </w:pPr>
      <w:r>
        <w:rPr>
          <w:rFonts w:hint="eastAsia"/>
          <w:b/>
          <w:bCs/>
        </w:rPr>
        <w:t>封装形式：</w:t>
      </w:r>
      <w:r>
        <w:rPr>
          <w:rFonts w:hint="eastAsia"/>
        </w:rPr>
        <w:t>传统意义上的封装形式对于芯片仅仅是一个外壳，是机械结构性的保护，现阶段芯片的封装除了结构特性外，还包含了散热机制，并成为了电性能上芯片与主板连接的平台。CPU封装的意义在于最大限度的发挥它的最佳性能和提供一个与主板的连接平台，是实现笔记本电脑专用CPU体积小、散热快、功耗低等各项特性的保证。一般而言，移动处理器采用的封装形式取决于各个时代CPU的工艺技术和成本等因素，封装技术对于笔记本电脑CPU而言，是一种很重要的技术体现。</w:t>
      </w:r>
    </w:p>
    <w:p>
      <w:pPr>
        <w:spacing w:before="156" w:beforeLines="50" w:after="156" w:afterLines="50" w:line="240" w:lineRule="exact"/>
        <w:rPr>
          <w:rFonts w:hint="default" w:ascii="宋体" w:hAnsi="宋体" w:eastAsiaTheme="minorEastAsia" w:cstheme="minorBidi"/>
          <w:b/>
          <w:bCs/>
          <w:color w:val="auto"/>
          <w:kern w:val="0"/>
          <w:sz w:val="21"/>
          <w:szCs w:val="20"/>
          <w:lang w:val="en-US" w:eastAsia="zh-CN" w:bidi="ar-SA"/>
        </w:rPr>
      </w:pPr>
      <w:r>
        <w:rPr>
          <w:rFonts w:hint="eastAsia" w:ascii="宋体" w:hAnsi="宋体" w:eastAsiaTheme="minorEastAsia" w:cstheme="minorBidi"/>
          <w:b/>
          <w:bCs/>
          <w:color w:val="auto"/>
          <w:kern w:val="0"/>
          <w:sz w:val="21"/>
          <w:szCs w:val="20"/>
          <w:lang w:val="en-US" w:eastAsia="zh-CN" w:bidi="ar-SA"/>
        </w:rPr>
        <w:t>4.</w:t>
      </w:r>
      <w:r>
        <w:rPr>
          <w:rFonts w:hint="eastAsia" w:ascii="宋体" w:hAnsi="宋体" w:cstheme="minorBidi"/>
          <w:b/>
          <w:bCs/>
          <w:color w:val="auto"/>
          <w:kern w:val="0"/>
          <w:sz w:val="21"/>
          <w:szCs w:val="20"/>
          <w:lang w:val="en-US" w:eastAsia="zh-CN" w:bidi="ar-SA"/>
        </w:rPr>
        <w:t>简述</w:t>
      </w:r>
      <w:r>
        <w:rPr>
          <w:rFonts w:hint="eastAsia" w:ascii="宋体" w:hAnsi="宋体" w:eastAsiaTheme="minorEastAsia" w:cstheme="minorBidi"/>
          <w:b/>
          <w:bCs/>
          <w:color w:val="auto"/>
          <w:kern w:val="0"/>
          <w:sz w:val="21"/>
          <w:szCs w:val="20"/>
          <w:lang w:val="en-US" w:eastAsia="zh-CN" w:bidi="ar-SA"/>
        </w:rPr>
        <w:t>内存主要参数</w:t>
      </w:r>
      <w:r>
        <w:rPr>
          <w:rFonts w:hint="eastAsia" w:ascii="宋体" w:hAnsi="宋体" w:cstheme="minorBidi"/>
          <w:b/>
          <w:bCs/>
          <w:color w:val="auto"/>
          <w:kern w:val="0"/>
          <w:sz w:val="21"/>
          <w:szCs w:val="20"/>
          <w:lang w:val="en-US" w:eastAsia="zh-CN" w:bidi="ar-SA"/>
        </w:rPr>
        <w:t>有哪些</w:t>
      </w:r>
      <w:r>
        <w:rPr>
          <w:rFonts w:hint="eastAsia" w:ascii="宋体" w:hAnsi="宋体" w:eastAsiaTheme="minorEastAsia" w:cstheme="minorBidi"/>
          <w:b/>
          <w:bCs/>
          <w:color w:val="auto"/>
          <w:kern w:val="0"/>
          <w:sz w:val="21"/>
          <w:szCs w:val="20"/>
          <w:lang w:val="en-US" w:eastAsia="zh-CN" w:bidi="ar-SA"/>
        </w:rPr>
        <w:t>，硬盘性能参数</w:t>
      </w:r>
      <w:r>
        <w:rPr>
          <w:rFonts w:hint="eastAsia" w:ascii="宋体" w:hAnsi="宋体" w:cstheme="minorBidi"/>
          <w:b/>
          <w:bCs/>
          <w:color w:val="auto"/>
          <w:kern w:val="0"/>
          <w:sz w:val="21"/>
          <w:szCs w:val="20"/>
          <w:lang w:val="en-US" w:eastAsia="zh-CN" w:bidi="ar-SA"/>
        </w:rPr>
        <w:t>有哪些？</w:t>
      </w:r>
    </w:p>
    <w:p>
      <w:pPr>
        <w:ind w:firstLine="495"/>
        <w:jc w:val="left"/>
        <w:rPr>
          <w:rFonts w:hint="eastAsia"/>
          <w:lang w:val="en-US" w:eastAsia="zh-CN"/>
        </w:rPr>
      </w:pPr>
      <w:r>
        <w:rPr>
          <w:rFonts w:hint="eastAsia"/>
        </w:rPr>
        <w:t>内存在使用过程中出现故障的概率很小，但其性能也会对整个电脑系统性能产生很大的影响，其主要性能</w:t>
      </w:r>
      <w:r>
        <w:rPr>
          <w:rFonts w:hint="eastAsia"/>
          <w:lang w:val="en-US" w:eastAsia="zh-CN"/>
        </w:rPr>
        <w:t>有：</w:t>
      </w:r>
    </w:p>
    <w:p>
      <w:pPr>
        <w:ind w:firstLine="495"/>
        <w:jc w:val="left"/>
      </w:pPr>
      <w:r>
        <w:rPr>
          <w:rFonts w:hint="eastAsia"/>
          <w:lang w:val="en-US" w:eastAsia="zh-CN"/>
        </w:rPr>
        <w:t xml:space="preserve">     </w:t>
      </w:r>
      <w:r>
        <w:rPr>
          <w:rFonts w:hint="eastAsia"/>
        </w:rPr>
        <w:t>内存频率</w:t>
      </w:r>
      <w:r>
        <w:rPr>
          <w:rFonts w:hint="eastAsia"/>
          <w:lang w:eastAsia="zh-CN"/>
        </w:rPr>
        <w:t>、</w:t>
      </w:r>
      <w:r>
        <w:rPr>
          <w:rFonts w:hint="eastAsia"/>
        </w:rPr>
        <w:t>内存模块</w:t>
      </w:r>
      <w:r>
        <w:rPr>
          <w:rFonts w:hint="eastAsia"/>
          <w:lang w:eastAsia="zh-CN"/>
        </w:rPr>
        <w:t>、</w:t>
      </w:r>
      <w:r>
        <w:rPr>
          <w:rFonts w:hint="eastAsia"/>
        </w:rPr>
        <w:t>PCB板</w:t>
      </w:r>
      <w:r>
        <w:rPr>
          <w:rFonts w:hint="eastAsia"/>
          <w:lang w:eastAsia="zh-CN"/>
        </w:rPr>
        <w:t>、</w:t>
      </w:r>
      <w:r>
        <w:rPr>
          <w:rFonts w:hint="eastAsia"/>
        </w:rPr>
        <w:t>内存容量</w:t>
      </w:r>
      <w:r>
        <w:rPr>
          <w:rFonts w:hint="eastAsia"/>
          <w:lang w:eastAsia="zh-CN"/>
        </w:rPr>
        <w:t>、</w:t>
      </w:r>
      <w:r>
        <w:rPr>
          <w:rFonts w:hint="eastAsia"/>
        </w:rPr>
        <w:t>工作电压</w:t>
      </w:r>
      <w:r>
        <w:rPr>
          <w:rFonts w:hint="eastAsia"/>
          <w:lang w:eastAsia="zh-CN"/>
        </w:rPr>
        <w:t>、</w:t>
      </w:r>
      <w:r>
        <w:rPr>
          <w:rFonts w:hint="eastAsia"/>
        </w:rPr>
        <w:t>内存SPD芯片</w:t>
      </w:r>
      <w:r>
        <w:rPr>
          <w:rFonts w:hint="eastAsia"/>
          <w:lang w:eastAsia="zh-CN"/>
        </w:rPr>
        <w:t>、</w:t>
      </w:r>
      <w:r>
        <w:rPr>
          <w:rFonts w:hint="eastAsia"/>
        </w:rPr>
        <w:t>CL值</w:t>
      </w:r>
      <w:r>
        <w:rPr>
          <w:rFonts w:hint="eastAsia"/>
          <w:lang w:eastAsia="zh-CN"/>
        </w:rPr>
        <w:t>、</w:t>
      </w:r>
      <w:r>
        <w:rPr>
          <w:rFonts w:hint="eastAsia"/>
        </w:rPr>
        <w:t>ECC</w:t>
      </w:r>
      <w:r>
        <w:rPr>
          <w:rFonts w:hint="eastAsia"/>
          <w:lang w:eastAsia="zh-CN"/>
        </w:rPr>
        <w:t>、</w:t>
      </w:r>
      <w:r>
        <w:rPr>
          <w:rFonts w:hint="eastAsia"/>
        </w:rPr>
        <w:t>内存的“线数”。</w:t>
      </w:r>
    </w:p>
    <w:p>
      <w:pPr>
        <w:spacing w:before="156" w:beforeLines="50" w:after="156" w:afterLines="50" w:line="240" w:lineRule="exact"/>
        <w:ind w:firstLine="420" w:firstLineChars="200"/>
        <w:rPr>
          <w:rFonts w:ascii="宋体" w:hAnsi="宋体" w:cs="宋体"/>
          <w:szCs w:val="21"/>
        </w:rPr>
      </w:pPr>
      <w:r>
        <w:rPr>
          <w:rFonts w:ascii="宋体" w:hAnsi="宋体" w:cs="宋体"/>
          <w:szCs w:val="21"/>
        </w:rPr>
        <w:t>硬盘是电脑系统中数据的主要存储位置，硬盘的性能会影响电脑软件运行的速度和数据存储速度，也会对电脑系统的稳定性造成一定的影响。硬盘的主要性能参数如下。</w:t>
      </w:r>
    </w:p>
    <w:p>
      <w:pPr>
        <w:spacing w:before="156" w:beforeLines="50" w:after="156" w:afterLines="50" w:line="240" w:lineRule="exact"/>
        <w:ind w:firstLine="420" w:firstLineChars="200"/>
        <w:rPr>
          <w:rFonts w:hint="eastAsia" w:ascii="宋体" w:hAnsi="宋体" w:cs="宋体" w:eastAsiaTheme="minorEastAsia"/>
          <w:szCs w:val="21"/>
          <w:lang w:eastAsia="zh-CN"/>
        </w:rPr>
      </w:pPr>
      <w:r>
        <w:rPr>
          <w:rFonts w:ascii="宋体" w:hAnsi="宋体" w:cs="宋体"/>
          <w:szCs w:val="21"/>
        </w:rPr>
        <w:t>容量</w:t>
      </w:r>
      <w:r>
        <w:rPr>
          <w:rFonts w:hint="eastAsia" w:ascii="宋体" w:hAnsi="宋体" w:cs="宋体"/>
          <w:szCs w:val="21"/>
          <w:lang w:eastAsia="zh-CN"/>
        </w:rPr>
        <w:t>、</w:t>
      </w:r>
      <w:r>
        <w:rPr>
          <w:rFonts w:ascii="宋体" w:hAnsi="宋体" w:cs="宋体"/>
          <w:szCs w:val="21"/>
        </w:rPr>
        <w:t>单碟容量</w:t>
      </w:r>
      <w:r>
        <w:rPr>
          <w:rFonts w:hint="eastAsia" w:ascii="宋体" w:hAnsi="宋体" w:cs="宋体"/>
          <w:szCs w:val="21"/>
          <w:lang w:eastAsia="zh-CN"/>
        </w:rPr>
        <w:t>、</w:t>
      </w:r>
      <w:r>
        <w:rPr>
          <w:rFonts w:ascii="宋体" w:hAnsi="宋体" w:cs="宋体"/>
          <w:szCs w:val="21"/>
        </w:rPr>
        <w:t>转速</w:t>
      </w:r>
      <w:r>
        <w:rPr>
          <w:rFonts w:hint="eastAsia" w:ascii="宋体" w:hAnsi="宋体" w:cs="宋体"/>
          <w:szCs w:val="21"/>
          <w:lang w:eastAsia="zh-CN"/>
        </w:rPr>
        <w:t>、</w:t>
      </w:r>
      <w:r>
        <w:rPr>
          <w:rFonts w:ascii="宋体" w:hAnsi="宋体" w:cs="宋体"/>
          <w:szCs w:val="21"/>
        </w:rPr>
        <w:t>磁盘缓存</w:t>
      </w:r>
      <w:r>
        <w:rPr>
          <w:rFonts w:hint="eastAsia" w:ascii="宋体" w:hAnsi="宋体" w:cs="宋体"/>
          <w:szCs w:val="21"/>
          <w:lang w:eastAsia="zh-CN"/>
        </w:rPr>
        <w:t>、</w:t>
      </w:r>
      <w:r>
        <w:rPr>
          <w:rFonts w:ascii="宋体" w:hAnsi="宋体" w:cs="宋体"/>
          <w:szCs w:val="21"/>
        </w:rPr>
        <w:t>平均</w:t>
      </w:r>
      <w:r>
        <w:rPr>
          <w:rFonts w:hint="eastAsia" w:ascii="宋体" w:hAnsi="宋体" w:cs="宋体"/>
          <w:szCs w:val="21"/>
        </w:rPr>
        <w:t>访问</w:t>
      </w:r>
      <w:r>
        <w:rPr>
          <w:rFonts w:ascii="宋体" w:hAnsi="宋体" w:cs="宋体"/>
          <w:szCs w:val="21"/>
        </w:rPr>
        <w:t>时间</w:t>
      </w:r>
      <w:r>
        <w:rPr>
          <w:rFonts w:hint="eastAsia" w:ascii="宋体" w:hAnsi="宋体" w:cs="宋体"/>
          <w:szCs w:val="21"/>
          <w:lang w:eastAsia="zh-CN"/>
        </w:rPr>
        <w:t>、</w:t>
      </w:r>
      <w:r>
        <w:rPr>
          <w:rFonts w:ascii="宋体" w:hAnsi="宋体" w:cs="宋体"/>
          <w:szCs w:val="21"/>
        </w:rPr>
        <w:t>数据传输率</w:t>
      </w:r>
      <w:r>
        <w:rPr>
          <w:rFonts w:hint="eastAsia" w:ascii="宋体" w:hAnsi="宋体" w:cs="宋体"/>
          <w:szCs w:val="21"/>
          <w:lang w:eastAsia="zh-CN"/>
        </w:rPr>
        <w:t>、</w:t>
      </w:r>
      <w:r>
        <w:rPr>
          <w:rFonts w:ascii="宋体" w:hAnsi="宋体" w:cs="宋体"/>
          <w:szCs w:val="21"/>
        </w:rPr>
        <w:t>MTBF</w:t>
      </w:r>
      <w:r>
        <w:rPr>
          <w:rFonts w:hint="eastAsia" w:ascii="宋体" w:hAnsi="宋体" w:cs="宋体"/>
          <w:szCs w:val="21"/>
          <w:lang w:eastAsia="zh-CN"/>
        </w:rPr>
        <w:t>。</w:t>
      </w:r>
    </w:p>
    <w:p>
      <w:pPr>
        <w:pStyle w:val="4"/>
        <w:numPr>
          <w:ilvl w:val="0"/>
          <w:numId w:val="0"/>
        </w:numPr>
        <w:ind w:leftChars="0"/>
        <w:jc w:val="left"/>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EE159"/>
    <w:multiLevelType w:val="singleLevel"/>
    <w:tmpl w:val="9CEEE159"/>
    <w:lvl w:ilvl="0" w:tentative="0">
      <w:start w:val="15"/>
      <w:numFmt w:val="decimal"/>
      <w:lvlText w:val="%1."/>
      <w:lvlJc w:val="left"/>
      <w:pPr>
        <w:tabs>
          <w:tab w:val="left" w:pos="312"/>
        </w:tabs>
      </w:pPr>
    </w:lvl>
  </w:abstractNum>
  <w:abstractNum w:abstractNumId="1">
    <w:nsid w:val="A0AF6935"/>
    <w:multiLevelType w:val="singleLevel"/>
    <w:tmpl w:val="A0AF6935"/>
    <w:lvl w:ilvl="0" w:tentative="0">
      <w:start w:val="1"/>
      <w:numFmt w:val="decimal"/>
      <w:lvlText w:val="%1."/>
      <w:lvlJc w:val="left"/>
      <w:pPr>
        <w:tabs>
          <w:tab w:val="left" w:pos="312"/>
        </w:tabs>
      </w:pPr>
    </w:lvl>
  </w:abstractNum>
  <w:abstractNum w:abstractNumId="2">
    <w:nsid w:val="D148CA91"/>
    <w:multiLevelType w:val="singleLevel"/>
    <w:tmpl w:val="D148CA91"/>
    <w:lvl w:ilvl="0" w:tentative="0">
      <w:start w:val="28"/>
      <w:numFmt w:val="decimal"/>
      <w:lvlText w:val="%1."/>
      <w:lvlJc w:val="left"/>
      <w:pPr>
        <w:tabs>
          <w:tab w:val="left" w:pos="312"/>
        </w:tabs>
      </w:pPr>
    </w:lvl>
  </w:abstractNum>
  <w:abstractNum w:abstractNumId="3">
    <w:nsid w:val="7D153495"/>
    <w:multiLevelType w:val="singleLevel"/>
    <w:tmpl w:val="7D153495"/>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xMGUzNjMwY2MyMmM4NGQ1YmY2MGJmNjkyN2U0ZDIifQ=="/>
  </w:docVars>
  <w:rsids>
    <w:rsidRoot w:val="00000000"/>
    <w:rsid w:val="023D0B8F"/>
    <w:rsid w:val="058645FB"/>
    <w:rsid w:val="08024D40"/>
    <w:rsid w:val="1230601B"/>
    <w:rsid w:val="190A185D"/>
    <w:rsid w:val="242E4194"/>
    <w:rsid w:val="27295880"/>
    <w:rsid w:val="30F524B2"/>
    <w:rsid w:val="4C9D112A"/>
    <w:rsid w:val="617F1F04"/>
    <w:rsid w:val="626C1EC3"/>
    <w:rsid w:val="70C64CF5"/>
    <w:rsid w:val="751545A1"/>
    <w:rsid w:val="7B871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widowControl/>
    </w:pPr>
    <w:rPr>
      <w:kern w:val="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2110</Words>
  <Characters>2409</Characters>
  <Lines>0</Lines>
  <Paragraphs>0</Paragraphs>
  <TotalTime>2</TotalTime>
  <ScaleCrop>false</ScaleCrop>
  <LinksUpToDate>false</LinksUpToDate>
  <CharactersWithSpaces>2479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2021-08-31T15:38:00Z</dcterms:created>
  <dc:creator>admin</dc:creator>
  <cp:lastModifiedBy>糖果</cp:lastModifiedBy>
  <dcterms:modified xsi:type="dcterms:W3CDTF">2022-10-25T01:21:55Z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3D78BE475B8242CFB04D420DAA36688B</vt:lpwstr>
  </property>
</Properties>
</file>